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F" w:rsidRPr="002C2FFF" w:rsidRDefault="002C2FFF" w:rsidP="002C2FFF">
      <w:pPr>
        <w:jc w:val="center"/>
      </w:pPr>
    </w:p>
    <w:p w:rsidR="00C93E96" w:rsidRDefault="00C93E96" w:rsidP="00C94191">
      <w:pPr>
        <w:keepNext/>
        <w:spacing w:before="120" w:after="120"/>
        <w:jc w:val="center"/>
        <w:rPr>
          <w:b/>
          <w:sz w:val="32"/>
          <w:szCs w:val="32"/>
        </w:rPr>
      </w:pPr>
      <w:r w:rsidRPr="00C94191">
        <w:rPr>
          <w:b/>
          <w:sz w:val="32"/>
          <w:szCs w:val="32"/>
        </w:rPr>
        <w:t>Figyelemfelhívó tájékoztatás</w:t>
      </w:r>
      <w:r w:rsidR="00C94191">
        <w:rPr>
          <w:b/>
          <w:sz w:val="32"/>
          <w:szCs w:val="32"/>
        </w:rPr>
        <w:t>!</w:t>
      </w:r>
    </w:p>
    <w:p w:rsidR="00C94191" w:rsidRPr="00C94191" w:rsidRDefault="00C94191" w:rsidP="00C94191">
      <w:pPr>
        <w:keepNext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Szén-monoxid mérgezés megelőzése</w:t>
      </w:r>
    </w:p>
    <w:p w:rsidR="00C93E96" w:rsidRDefault="00C93E96" w:rsidP="00C94191">
      <w:pPr>
        <w:jc w:val="center"/>
      </w:pPr>
      <w:r>
        <w:t xml:space="preserve">fokozott légzárású nyílászárók, </w:t>
      </w:r>
      <w:r w:rsidR="00C94191">
        <w:br/>
      </w:r>
      <w:r>
        <w:t xml:space="preserve">elszívók, </w:t>
      </w:r>
      <w:r w:rsidR="00C94191">
        <w:br/>
      </w:r>
      <w:r>
        <w:t xml:space="preserve">nyitott égésterű tüzelő- fűtőberendezések </w:t>
      </w:r>
      <w:r w:rsidR="00C94191">
        <w:br/>
      </w:r>
      <w:r>
        <w:t xml:space="preserve">használata esetén </w:t>
      </w:r>
    </w:p>
    <w:p w:rsidR="00F0288B" w:rsidRPr="00F0288B" w:rsidRDefault="00F0288B" w:rsidP="003920D3">
      <w:pPr>
        <w:keepNext/>
        <w:spacing w:before="160"/>
        <w:rPr>
          <w:b/>
        </w:rPr>
      </w:pPr>
      <w:r w:rsidRPr="00F0288B">
        <w:rPr>
          <w:b/>
        </w:rPr>
        <w:t xml:space="preserve">A szén-monoxid </w:t>
      </w:r>
      <w:r w:rsidR="000C6F7C">
        <w:rPr>
          <w:b/>
        </w:rPr>
        <w:t>(</w:t>
      </w:r>
      <w:r w:rsidRPr="00F0288B">
        <w:rPr>
          <w:b/>
        </w:rPr>
        <w:t>CO):</w:t>
      </w:r>
    </w:p>
    <w:p w:rsidR="00C93E96" w:rsidRDefault="00C93E96" w:rsidP="00C93E96">
      <w:r>
        <w:t>A szén-mo</w:t>
      </w:r>
      <w:r w:rsidR="007B48A1">
        <w:t xml:space="preserve">noxid színtelen és szagtalan, </w:t>
      </w:r>
      <w:r>
        <w:t>erősen mérgező gáz. A</w:t>
      </w:r>
      <w:r w:rsidR="00502120">
        <w:t>z</w:t>
      </w:r>
      <w:r>
        <w:t xml:space="preserve"> </w:t>
      </w:r>
      <w:r w:rsidR="00502120">
        <w:t xml:space="preserve">éghető </w:t>
      </w:r>
      <w:r>
        <w:t xml:space="preserve">anyagok tökéletlen égése során keletkezik. Zárt térben fokozottan veszélyes, </w:t>
      </w:r>
      <w:r w:rsidR="000C6F7C">
        <w:t xml:space="preserve">mert </w:t>
      </w:r>
      <w:r>
        <w:t>ott könnyen feldúsulhat.</w:t>
      </w:r>
    </w:p>
    <w:p w:rsidR="00C93E96" w:rsidRDefault="00C93E96" w:rsidP="00C93E96">
      <w:r>
        <w:t xml:space="preserve">A szén-monoxid-mérgezés </w:t>
      </w:r>
      <w:r w:rsidR="00594FD4">
        <w:t xml:space="preserve">kezdeti </w:t>
      </w:r>
      <w:r>
        <w:t xml:space="preserve">tünetei nem feltűnőek: </w:t>
      </w:r>
      <w:r w:rsidR="00594FD4" w:rsidRPr="00594FD4">
        <w:t>nyugtalan</w:t>
      </w:r>
      <w:r w:rsidR="00594FD4">
        <w:t>ság</w:t>
      </w:r>
      <w:r w:rsidR="00594FD4" w:rsidRPr="00594FD4">
        <w:t>, zavart</w:t>
      </w:r>
      <w:r w:rsidR="00594FD4">
        <w:t>ság</w:t>
      </w:r>
      <w:r w:rsidR="00594FD4" w:rsidRPr="00594FD4">
        <w:t xml:space="preserve"> vagy kábult</w:t>
      </w:r>
      <w:r w:rsidR="00594FD4">
        <w:t>ság</w:t>
      </w:r>
      <w:r w:rsidR="00594FD4" w:rsidRPr="00594FD4">
        <w:t>, fejfájás, szédülés, émelygés, hányás léphet fel</w:t>
      </w:r>
      <w:r>
        <w:t xml:space="preserve">. </w:t>
      </w:r>
      <w:r w:rsidR="00594FD4">
        <w:t xml:space="preserve">Ezt izomgörcsök követik a végtagokon, majd az egész testen, eszméletvesztés következik be, majd az izmok ellazulnak, a légzés megszűnik, beáll a halál. </w:t>
      </w:r>
      <w:r>
        <w:t xml:space="preserve">Ha hirtelen romlik </w:t>
      </w:r>
      <w:r w:rsidR="000C6F7C">
        <w:t xml:space="preserve">a </w:t>
      </w:r>
      <w:r>
        <w:t>közérzete, és a közelben fűtőberendezés található, gyanakodjon</w:t>
      </w:r>
      <w:r w:rsidR="007B48A1">
        <w:t xml:space="preserve"> a CO koncentráció megnövekedésére</w:t>
      </w:r>
      <w:r>
        <w:t>, szellőztessen</w:t>
      </w:r>
      <w:r w:rsidR="000A21D6">
        <w:t>, hagyja el a helyiséget</w:t>
      </w:r>
      <w:r w:rsidR="00594FD4">
        <w:t>, hívjon segítséget</w:t>
      </w:r>
      <w:r w:rsidR="000A21D6">
        <w:t>!</w:t>
      </w:r>
    </w:p>
    <w:p w:rsidR="00F0288B" w:rsidRPr="00F0288B" w:rsidRDefault="00F0288B" w:rsidP="003920D3">
      <w:pPr>
        <w:keepNext/>
        <w:spacing w:before="160"/>
        <w:rPr>
          <w:b/>
        </w:rPr>
      </w:pPr>
      <w:r w:rsidRPr="00F0288B">
        <w:rPr>
          <w:b/>
        </w:rPr>
        <w:t xml:space="preserve">Az épület, lakás szellőzését befolyásoló </w:t>
      </w:r>
      <w:r w:rsidR="00D86288">
        <w:rPr>
          <w:b/>
        </w:rPr>
        <w:t>berendezések</w:t>
      </w:r>
      <w:r w:rsidRPr="00F0288B">
        <w:rPr>
          <w:b/>
        </w:rPr>
        <w:t>:</w:t>
      </w:r>
    </w:p>
    <w:p w:rsidR="00F0288B" w:rsidRDefault="00F0288B" w:rsidP="00C93E96">
      <w:r>
        <w:t>Nyílászárók (ajtó, ablak).</w:t>
      </w:r>
    </w:p>
    <w:p w:rsidR="00502120" w:rsidRDefault="00502120" w:rsidP="00502120">
      <w:r>
        <w:t>Befúvók, légbevezetők, résszellőzők.</w:t>
      </w:r>
    </w:p>
    <w:p w:rsidR="00F0288B" w:rsidRDefault="00F0288B" w:rsidP="00C93E96">
      <w:r>
        <w:t>Nyitott égésterű tüzelő-</w:t>
      </w:r>
      <w:r w:rsidR="00942097">
        <w:t>,</w:t>
      </w:r>
      <w:r>
        <w:t xml:space="preserve"> fűtőberendezések (</w:t>
      </w:r>
      <w:r w:rsidR="00942097">
        <w:t>cirkó</w:t>
      </w:r>
      <w:r>
        <w:t>, vízmelegítő</w:t>
      </w:r>
      <w:r w:rsidR="00942097">
        <w:t xml:space="preserve"> (gázboiler)</w:t>
      </w:r>
      <w:r>
        <w:t>, gáztűzhely, kandalló, kályha).</w:t>
      </w:r>
    </w:p>
    <w:p w:rsidR="00F0288B" w:rsidRDefault="00F0288B" w:rsidP="00C93E96">
      <w:r>
        <w:t>Elszívók (szagelszívó, páraelszívó, porelszívó).</w:t>
      </w:r>
    </w:p>
    <w:p w:rsidR="00F0288B" w:rsidRDefault="00942097" w:rsidP="00C93E96">
      <w:r>
        <w:t>Égéstermék-elvezetők (Kémények).</w:t>
      </w:r>
    </w:p>
    <w:p w:rsidR="00C94191" w:rsidRPr="00373F38" w:rsidRDefault="00C94191" w:rsidP="003920D3">
      <w:pPr>
        <w:keepNext/>
        <w:spacing w:before="160"/>
        <w:rPr>
          <w:b/>
        </w:rPr>
      </w:pPr>
      <w:r w:rsidRPr="00373F38">
        <w:rPr>
          <w:b/>
        </w:rPr>
        <w:t>Elképzelés, tervezés, átalakítás</w:t>
      </w:r>
      <w:r w:rsidR="007D1D30">
        <w:rPr>
          <w:b/>
        </w:rPr>
        <w:t xml:space="preserve"> (csere, bővítés)</w:t>
      </w:r>
      <w:r w:rsidR="00373F38" w:rsidRPr="00373F38">
        <w:rPr>
          <w:b/>
        </w:rPr>
        <w:t xml:space="preserve"> előkészítése</w:t>
      </w:r>
      <w:r w:rsidRPr="00373F38">
        <w:rPr>
          <w:b/>
        </w:rPr>
        <w:t>:</w:t>
      </w:r>
    </w:p>
    <w:p w:rsidR="00F0288B" w:rsidRDefault="00E14C1E" w:rsidP="00420942">
      <w:r w:rsidRPr="00E14C1E">
        <w:t xml:space="preserve">A nyílt lánggal üzemelő, nyitott égésterű tüzelő-, fűtő-, vízmelegítő és főzőeszközök telepítésnek első lépése a jogosultsággal rendelkező tervező kiválasztása a Magyar Mérnöki Kamara listájából. A tervező a felhasználó igényei és az épület ismeretében javaslatot tesz a tüzelőberendezésre, a megfelelő levegőellátásra és égéstermék elvezetésre, majd elkészíti az előírás szerinti kiviteli tervet. </w:t>
      </w:r>
      <w:r w:rsidR="00683A47" w:rsidRPr="008643A6">
        <w:t xml:space="preserve">Bármely szellőzést befolyásoló eszköz betervezése, átalakítása során </w:t>
      </w:r>
      <w:r w:rsidR="000A21D6" w:rsidRPr="000A21D6">
        <w:t xml:space="preserve">arra jogosultsággal rendelkező </w:t>
      </w:r>
      <w:r w:rsidR="000A21D6">
        <w:t>t</w:t>
      </w:r>
      <w:r w:rsidR="000A21D6" w:rsidRPr="000A21D6">
        <w:t xml:space="preserve">ervezőnek a felhasználási hely légellátásával, szellőzésével és az égéstermék elvezetésével kapcsolatos tervet kell készíteni, melyet a gázipari engedélyessel azt kötelezően felül kell vizsgáltatni. </w:t>
      </w:r>
      <w:r w:rsidR="00B95BDB" w:rsidRPr="008643A6">
        <w:t xml:space="preserve">A </w:t>
      </w:r>
      <w:r w:rsidR="000A21D6">
        <w:t xml:space="preserve">nyitott </w:t>
      </w:r>
      <w:r w:rsidR="00B95BDB" w:rsidRPr="008643A6">
        <w:t>égésterű, kéménybe nem kötött („A” típusú</w:t>
      </w:r>
      <w:r w:rsidR="00594FD4">
        <w:t xml:space="preserve"> (jellemzően ilyen a gáztűzhely)</w:t>
      </w:r>
      <w:r w:rsidR="00B95BDB" w:rsidRPr="008643A6">
        <w:t>) és kéménybe kötött („B” típusú</w:t>
      </w:r>
      <w:r w:rsidR="00594FD4">
        <w:t xml:space="preserve"> (például átfolyós vízmelegítő, cirkó)</w:t>
      </w:r>
      <w:r w:rsidR="00B95BDB" w:rsidRPr="008643A6">
        <w:t xml:space="preserve">) gázfogyasztó készülék valamelyikével ellátott, vagy azzal légtér összeköttetésben lévő helyiségek esetén, </w:t>
      </w:r>
      <w:r w:rsidR="00B95BDB" w:rsidRPr="008643A6">
        <w:rPr>
          <w:b/>
        </w:rPr>
        <w:t>tervköteles átalakításnak minősül a fokozott légzárású nyílászárók beépítése, vagy a meglévő nyílászárók tömítése, továbbá az elszívó/szellőző ventilátorok, konyhai páraelszívók beépítése</w:t>
      </w:r>
      <w:r w:rsidR="00B95BDB" w:rsidRPr="008643A6">
        <w:t xml:space="preserve">. Ezekben az esetekben </w:t>
      </w:r>
      <w:r w:rsidR="000A21D6">
        <w:t xml:space="preserve">tervező </w:t>
      </w:r>
      <w:r w:rsidR="00B95BDB" w:rsidRPr="008643A6">
        <w:t>bevonása kötelező</w:t>
      </w:r>
      <w:r w:rsidR="008643A6">
        <w:t>. A</w:t>
      </w:r>
      <w:r w:rsidR="00B95BDB" w:rsidRPr="008643A6">
        <w:t xml:space="preserve"> megfelelő szakemberek listája megtalálható </w:t>
      </w:r>
      <w:r w:rsidR="00420942" w:rsidRPr="008643A6">
        <w:t>a Magyar Mérnöki Kamara által vezetett tervezői névjegyzékben (</w:t>
      </w:r>
      <w:hyperlink r:id="rId8" w:history="1">
        <w:r w:rsidR="00420942" w:rsidRPr="008643A6">
          <w:rPr>
            <w:rStyle w:val="Hiperhivatkozs"/>
          </w:rPr>
          <w:t>https://www.mmk.hu/kereses/tagok</w:t>
        </w:r>
      </w:hyperlink>
      <w:r w:rsidR="00420942" w:rsidRPr="008643A6">
        <w:t xml:space="preserve">), </w:t>
      </w:r>
      <w:r w:rsidR="000A21D6">
        <w:t>megyei, járási, települési bontásban. A</w:t>
      </w:r>
      <w:r w:rsidR="00420942" w:rsidRPr="008643A6">
        <w:t xml:space="preserve"> feltételeknek a </w:t>
      </w:r>
      <w:r w:rsidR="008643A6" w:rsidRPr="008643A6">
        <w:rPr>
          <w:b/>
        </w:rPr>
        <w:t>G - Építmények gépészeti tervezése</w:t>
      </w:r>
      <w:r w:rsidR="008643A6" w:rsidRPr="008643A6">
        <w:t xml:space="preserve"> szakterületen bejegyzett </w:t>
      </w:r>
      <w:r w:rsidR="008643A6">
        <w:t xml:space="preserve">szakemberek </w:t>
      </w:r>
      <w:r w:rsidR="008643A6" w:rsidRPr="008643A6">
        <w:t>felenek meg</w:t>
      </w:r>
      <w:r w:rsidR="00420942" w:rsidRPr="008643A6">
        <w:t>.</w:t>
      </w:r>
      <w:r>
        <w:t xml:space="preserve"> </w:t>
      </w:r>
      <w:r w:rsidRPr="00E14C1E">
        <w:t xml:space="preserve">Érdemes a </w:t>
      </w:r>
      <w:r>
        <w:t xml:space="preserve">tervező </w:t>
      </w:r>
      <w:r w:rsidRPr="00E14C1E">
        <w:t>véleményét kikérni a kivitelezőt illetően is.</w:t>
      </w:r>
    </w:p>
    <w:p w:rsidR="00B95BDB" w:rsidRDefault="003920D3" w:rsidP="00C93E96">
      <w:r>
        <w:t>Figyelembe kell venni, hogy a</w:t>
      </w:r>
      <w:r w:rsidRPr="003920D3">
        <w:t>z új fokozott légzárású homlokzati nyílászárók nem engednek be az égéshez szükséges megfelelő mennyiségű levegőt, ezért mindenképpen szakember által méretezett, növelt léghozamú, nem lezárható légbevezető elemet vagy elemeket kell beépíteni a nyílászáróba, vagy falátvezetésbe.</w:t>
      </w:r>
    </w:p>
    <w:p w:rsidR="00174888" w:rsidRDefault="00174888" w:rsidP="00174888">
      <w:r>
        <w:t>J</w:t>
      </w:r>
      <w:r w:rsidRPr="008643A6">
        <w:t xml:space="preserve">avasolt </w:t>
      </w:r>
      <w:r>
        <w:t>a</w:t>
      </w:r>
      <w:r w:rsidRPr="008643A6">
        <w:t xml:space="preserve"> </w:t>
      </w:r>
      <w:r>
        <w:t xml:space="preserve">meglévő </w:t>
      </w:r>
      <w:r w:rsidRPr="008643A6">
        <w:t>légmentesen záró ajtókat-ablakokat önműködő</w:t>
      </w:r>
      <w:r>
        <w:t>, nem lezárható légbevezetővel, vagy</w:t>
      </w:r>
      <w:r w:rsidRPr="008643A6">
        <w:t xml:space="preserve"> résszellőző</w:t>
      </w:r>
      <w:r>
        <w:t>v</w:t>
      </w:r>
      <w:r w:rsidRPr="008643A6">
        <w:t>el ellátni.</w:t>
      </w:r>
      <w:bookmarkStart w:id="0" w:name="_GoBack"/>
      <w:bookmarkEnd w:id="0"/>
    </w:p>
    <w:p w:rsidR="00DD6326" w:rsidRPr="00DD6326" w:rsidRDefault="00DD6326" w:rsidP="003920D3">
      <w:pPr>
        <w:keepNext/>
        <w:spacing w:before="160"/>
        <w:rPr>
          <w:b/>
        </w:rPr>
      </w:pPr>
      <w:r w:rsidRPr="00DD6326">
        <w:rPr>
          <w:b/>
        </w:rPr>
        <w:lastRenderedPageBreak/>
        <w:t>Kivitelezés:</w:t>
      </w:r>
    </w:p>
    <w:p w:rsidR="00646E6D" w:rsidRDefault="00894732" w:rsidP="00C93E96">
      <w:r>
        <w:t xml:space="preserve">A </w:t>
      </w:r>
      <w:r w:rsidR="00646E6D">
        <w:t xml:space="preserve">nyitott </w:t>
      </w:r>
      <w:r w:rsidR="007C16AE">
        <w:t xml:space="preserve">égésterű </w:t>
      </w:r>
      <w:r w:rsidR="00646E6D">
        <w:t>berendezések</w:t>
      </w:r>
      <w:r>
        <w:t xml:space="preserve"> telepítését bízza szakemberre. </w:t>
      </w:r>
      <w:r w:rsidR="00F901C2">
        <w:t xml:space="preserve">Javasolt olyan kivitelezőt választani, akit a beépítésre kerülő termék gyártója, forgalmazója ajánl. </w:t>
      </w:r>
      <w:r w:rsidR="00646E6D" w:rsidRPr="00646E6D">
        <w:t xml:space="preserve">A </w:t>
      </w:r>
      <w:r w:rsidR="00646E6D">
        <w:t>k</w:t>
      </w:r>
      <w:r w:rsidR="00646E6D" w:rsidRPr="00646E6D">
        <w:t xml:space="preserve">ivitelező </w:t>
      </w:r>
      <w:r w:rsidR="00646E6D">
        <w:t xml:space="preserve">köteles tevékenységét a </w:t>
      </w:r>
      <w:r w:rsidR="00646E6D" w:rsidRPr="00646E6D">
        <w:t xml:space="preserve">tervdokumentáció alapján </w:t>
      </w:r>
      <w:r w:rsidR="00646E6D">
        <w:t>végezni</w:t>
      </w:r>
      <w:r w:rsidR="00646E6D" w:rsidRPr="00646E6D">
        <w:t xml:space="preserve">. A tervtől eltérni, a </w:t>
      </w:r>
      <w:r w:rsidR="00646E6D">
        <w:t>t</w:t>
      </w:r>
      <w:r w:rsidR="00646E6D" w:rsidRPr="00646E6D">
        <w:t xml:space="preserve">ervezővel történt előzetes egyeztetés, és a földgázelosztónak a módosítást tartalmazó tervdokumentációra adott újabb tervfelülvizsgálata alapján </w:t>
      </w:r>
      <w:r w:rsidR="00646E6D">
        <w:t>lehet.</w:t>
      </w:r>
    </w:p>
    <w:p w:rsidR="002C2FFF" w:rsidRDefault="00D86288" w:rsidP="00D86288">
      <w:r>
        <w:t xml:space="preserve">A </w:t>
      </w:r>
      <w:r w:rsidRPr="00D86288">
        <w:rPr>
          <w:b/>
        </w:rPr>
        <w:t>tanúsított</w:t>
      </w:r>
      <w:r>
        <w:rPr>
          <w:b/>
        </w:rPr>
        <w:t xml:space="preserve"> kéményépítők-</w:t>
      </w:r>
      <w:r w:rsidRPr="00D86288">
        <w:rPr>
          <w:b/>
        </w:rPr>
        <w:t>szerelők</w:t>
      </w:r>
      <w:r>
        <w:t xml:space="preserve"> listája elérhető az ÉMI Nonprofit Kft. honlapján</w:t>
      </w:r>
      <w:r w:rsidR="002C2FFF">
        <w:t>:</w:t>
      </w:r>
    </w:p>
    <w:p w:rsidR="00D86288" w:rsidRPr="008643A6" w:rsidRDefault="007B48A1" w:rsidP="00D86288">
      <w:hyperlink r:id="rId9" w:history="1">
        <w:r w:rsidR="00D86288" w:rsidRPr="002C589F">
          <w:rPr>
            <w:rStyle w:val="Hiperhivatkozs"/>
          </w:rPr>
          <w:t>https://www.emi.hu/emi/web.nsf/pub/kemeny_epitok_szerelok.html</w:t>
        </w:r>
      </w:hyperlink>
    </w:p>
    <w:p w:rsidR="002C2FFF" w:rsidRDefault="007C16AE" w:rsidP="00C93E96">
      <w:r>
        <w:t xml:space="preserve">A </w:t>
      </w:r>
      <w:r w:rsidRPr="007C16AE">
        <w:rPr>
          <w:b/>
        </w:rPr>
        <w:t>gázszerelők jegyzéke</w:t>
      </w:r>
      <w:r>
        <w:t xml:space="preserve"> megtalálható a Magyar Kereskedelmi Engedélyezési Hivatal honlapján közzétett nyilvántartások között</w:t>
      </w:r>
      <w:r w:rsidR="002C2FFF">
        <w:t>:</w:t>
      </w:r>
    </w:p>
    <w:p w:rsidR="007C16AE" w:rsidRPr="00FE4D3A" w:rsidRDefault="007B48A1" w:rsidP="00C93E96">
      <w:hyperlink r:id="rId10" w:history="1">
        <w:r w:rsidR="007C16AE" w:rsidRPr="002C589F">
          <w:rPr>
            <w:rStyle w:val="Hiperhivatkozs"/>
          </w:rPr>
          <w:t>http://mkeh.gov.hu/hivatal/kozerdeku_adatok_2013/tevekenysegre_mukodesre_vonatkozo_adatok/nyilvantartasok</w:t>
        </w:r>
      </w:hyperlink>
    </w:p>
    <w:p w:rsidR="001E7C02" w:rsidRPr="001E7C02" w:rsidRDefault="001E7C02" w:rsidP="003920D3">
      <w:pPr>
        <w:keepNext/>
        <w:spacing w:before="160"/>
        <w:rPr>
          <w:b/>
        </w:rPr>
      </w:pPr>
      <w:r w:rsidRPr="001E7C02">
        <w:rPr>
          <w:b/>
        </w:rPr>
        <w:t>Használat:</w:t>
      </w:r>
    </w:p>
    <w:p w:rsidR="001E7C02" w:rsidRDefault="00F901C2" w:rsidP="00CD4C76">
      <w:r>
        <w:t xml:space="preserve">A használatba vett épület, lakás, berendezés rendeltetési célját csak a gyártó által meghatározott üzemeltetés, működtetés megtartása mellett tölti be hosszú időn keresztül funkcióját. A </w:t>
      </w:r>
      <w:r w:rsidR="00502120">
        <w:t>berendezések</w:t>
      </w:r>
      <w:r w:rsidR="00846F15">
        <w:t xml:space="preserve"> használati utasításait be kell tartani</w:t>
      </w:r>
      <w:r>
        <w:t>.</w:t>
      </w:r>
    </w:p>
    <w:p w:rsidR="00F901C2" w:rsidRDefault="00502120" w:rsidP="00CD4C76">
      <w:r>
        <w:t>Nyitott égésterű</w:t>
      </w:r>
      <w:r w:rsidR="00F901C2">
        <w:t xml:space="preserve"> berendezés</w:t>
      </w:r>
      <w:r w:rsidR="00643D1E">
        <w:t xml:space="preserve">sel egyidejűleg elszívót, vagy más tüzelő-, fűtőberendezést csak kellő körültekintéssel, a szükséges légutánpótlás biztosítása, vagy </w:t>
      </w:r>
      <w:r w:rsidR="00846F15">
        <w:t xml:space="preserve">a </w:t>
      </w:r>
      <w:r w:rsidR="00643D1E">
        <w:t>berendezés(ek)</w:t>
      </w:r>
      <w:r w:rsidR="00846F15">
        <w:t>, valamint az elszívó működését szabályozó r</w:t>
      </w:r>
      <w:r w:rsidR="00643D1E">
        <w:t>eteszelő alkalmazása mellett használjon</w:t>
      </w:r>
      <w:r w:rsidR="00894732">
        <w:t>.</w:t>
      </w:r>
    </w:p>
    <w:p w:rsidR="00AF4ACB" w:rsidRDefault="00894732" w:rsidP="00D86288">
      <w:r>
        <w:t xml:space="preserve">A jogszabályban előírt, továbbá a gyártó által javasolt felülvizsgálatokat, karbantartásokat, ellenőrzéseket végezze, vagy végeztesse el, </w:t>
      </w:r>
      <w:r w:rsidR="004B4D43">
        <w:t>biztosítsa a kéményseprők ellenőrzését, n</w:t>
      </w:r>
      <w:r>
        <w:t xml:space="preserve">e hanyagolja el a </w:t>
      </w:r>
      <w:r w:rsidR="007B48A1">
        <w:t>beépített, telepített termékek</w:t>
      </w:r>
      <w:r>
        <w:t xml:space="preserve"> – különösen a </w:t>
      </w:r>
      <w:r w:rsidR="007C16AE">
        <w:t>nyitott</w:t>
      </w:r>
      <w:r>
        <w:t xml:space="preserve"> égésterű </w:t>
      </w:r>
      <w:r w:rsidR="007C16AE">
        <w:t xml:space="preserve">berendezések </w:t>
      </w:r>
      <w:r w:rsidR="007B48A1">
        <w:t xml:space="preserve">– </w:t>
      </w:r>
      <w:r>
        <w:t>időszakos műszaki felülvizsgálatát.</w:t>
      </w:r>
      <w:r w:rsidR="00E14C1E">
        <w:t xml:space="preserve"> </w:t>
      </w:r>
      <w:r w:rsidR="00E14C1E" w:rsidRPr="00E14C1E">
        <w:t>Ezzel nemcsak életét, egészségét védi, de a jobb hatásfokú üzem miatt tüzelőanyagot is megtakaríthat</w:t>
      </w:r>
      <w:r w:rsidR="00E14C1E">
        <w:t>.</w:t>
      </w:r>
    </w:p>
    <w:p w:rsidR="0007622C" w:rsidRDefault="00D86288" w:rsidP="0007622C">
      <w:r>
        <w:t xml:space="preserve">A berendezések útmutatóiban leírtak, illetve a szakemberek </w:t>
      </w:r>
      <w:r w:rsidR="00E14C1E">
        <w:t xml:space="preserve">(tervező, kivitelező) </w:t>
      </w:r>
      <w:r>
        <w:t xml:space="preserve">által javasoltak szerinti használattal ügyelhet arra, </w:t>
      </w:r>
      <w:r w:rsidR="0007622C">
        <w:t>hogy:</w:t>
      </w:r>
    </w:p>
    <w:p w:rsidR="0007622C" w:rsidRDefault="0007622C" w:rsidP="0007622C">
      <w:pPr>
        <w:pStyle w:val="Listaszerbekezds"/>
        <w:numPr>
          <w:ilvl w:val="0"/>
          <w:numId w:val="1"/>
        </w:numPr>
      </w:pPr>
      <w:r>
        <w:t>a tüzelőberendezés ne tömődjön el, ne szivárogjon, egyéb meghibásodás ne érje,</w:t>
      </w:r>
    </w:p>
    <w:p w:rsidR="0007622C" w:rsidRDefault="0007622C" w:rsidP="0007622C">
      <w:pPr>
        <w:pStyle w:val="Listaszerbekezds"/>
        <w:numPr>
          <w:ilvl w:val="0"/>
          <w:numId w:val="1"/>
        </w:numPr>
      </w:pPr>
      <w:r>
        <w:t>a kémény keresztmetszete ne csökkenjen, ne tömődjön, vagy ne záródj</w:t>
      </w:r>
      <w:r w:rsidR="00D86288">
        <w:t>on el,</w:t>
      </w:r>
    </w:p>
    <w:p w:rsidR="0007622C" w:rsidRDefault="000C6C03" w:rsidP="0007622C">
      <w:pPr>
        <w:pStyle w:val="Listaszerbekezds"/>
        <w:numPr>
          <w:ilvl w:val="0"/>
          <w:numId w:val="1"/>
        </w:numPr>
      </w:pPr>
      <w:r>
        <w:t>a</w:t>
      </w:r>
      <w:r w:rsidR="0007622C">
        <w:t xml:space="preserve"> kémény tetejére</w:t>
      </w:r>
      <w:r w:rsidR="000C6F7C">
        <w:t>, illetve közvetlen közelébe</w:t>
      </w:r>
      <w:r w:rsidR="0007622C">
        <w:t xml:space="preserve"> a szabad áramlást akadályozó tárgy (például: parabola antenna, épületrész, növény) ne kerüljön.</w:t>
      </w:r>
    </w:p>
    <w:p w:rsidR="00894732" w:rsidRDefault="007C16AE" w:rsidP="0007622C">
      <w:r>
        <w:t>Nyitott</w:t>
      </w:r>
      <w:r w:rsidR="00894732">
        <w:t xml:space="preserve"> égésterű berendezés helyiségének a légutánpótlását soha ne szűntesse meg, </w:t>
      </w:r>
      <w:r w:rsidR="00E14C1E">
        <w:t xml:space="preserve">a légbevezetőket, </w:t>
      </w:r>
      <w:r w:rsidR="00894732">
        <w:t>szellőzőrácsot soha ne takarja le.</w:t>
      </w:r>
    </w:p>
    <w:p w:rsidR="00E14C1E" w:rsidRDefault="00846F15" w:rsidP="0007622C">
      <w:r>
        <w:t>Használjon szé</w:t>
      </w:r>
      <w:r w:rsidR="008643A6">
        <w:t>n</w:t>
      </w:r>
      <w:r>
        <w:t xml:space="preserve">-monoxid érzékelő berendezést és </w:t>
      </w:r>
      <w:r w:rsidR="00E14C1E">
        <w:t>a mellékelt tájékoztató szerint</w:t>
      </w:r>
      <w:r w:rsidR="00AD5189">
        <w:t>,</w:t>
      </w:r>
      <w:r w:rsidR="00E14C1E">
        <w:t xml:space="preserve"> szakszervíz bevonásával </w:t>
      </w:r>
      <w:r>
        <w:t>tartsa azt karban.</w:t>
      </w:r>
      <w:r w:rsidR="008643A6">
        <w:t xml:space="preserve"> A megfelelő szén-monoxi</w:t>
      </w:r>
      <w:r w:rsidR="00E14C1E">
        <w:t>d érzékelő berendezések listája</w:t>
      </w:r>
      <w:r w:rsidR="008643A6">
        <w:t xml:space="preserve"> megtalálható a BM OKF honlapján</w:t>
      </w:r>
      <w:r w:rsidR="00E14C1E">
        <w:t>:</w:t>
      </w:r>
    </w:p>
    <w:p w:rsidR="00846F15" w:rsidRDefault="007B48A1" w:rsidP="0007622C">
      <w:hyperlink r:id="rId11" w:history="1">
        <w:r w:rsidR="008643A6" w:rsidRPr="002C589F">
          <w:rPr>
            <w:rStyle w:val="Hiperhivatkozs"/>
          </w:rPr>
          <w:t>http://www.katasztrofavedelem.hu/index2.php?pageid=szervezet_hirek&amp;hirid=4597</w:t>
        </w:r>
      </w:hyperlink>
    </w:p>
    <w:p w:rsidR="00C94191" w:rsidRDefault="00F901C2" w:rsidP="00CD4C76">
      <w:r>
        <w:t>Ügyeljen</w:t>
      </w:r>
      <w:r w:rsidR="00C94191">
        <w:t xml:space="preserve"> a megfelelő levegő-utánpótlás</w:t>
      </w:r>
      <w:r w:rsidR="000C6F7C">
        <w:t>ra.</w:t>
      </w:r>
      <w:r w:rsidR="00E14C1E">
        <w:t xml:space="preserve"> </w:t>
      </w:r>
      <w:r w:rsidR="000C6F7C">
        <w:t>A</w:t>
      </w:r>
      <w:r w:rsidR="00C94191">
        <w:t xml:space="preserve"> rendszer</w:t>
      </w:r>
      <w:r>
        <w:t>es szellőztetés életet menthet.</w:t>
      </w:r>
    </w:p>
    <w:p w:rsidR="00846F15" w:rsidRPr="001E7C02" w:rsidRDefault="00070042" w:rsidP="003920D3">
      <w:pPr>
        <w:keepNext/>
        <w:spacing w:before="160"/>
        <w:rPr>
          <w:b/>
        </w:rPr>
      </w:pPr>
      <w:r>
        <w:rPr>
          <w:b/>
        </w:rPr>
        <w:t>Mit tegyen s</w:t>
      </w:r>
      <w:r w:rsidR="00846F15">
        <w:rPr>
          <w:b/>
        </w:rPr>
        <w:t>zén-monoxid gyanúja esetén</w:t>
      </w:r>
      <w:r w:rsidR="00846F15" w:rsidRPr="001E7C02">
        <w:rPr>
          <w:b/>
        </w:rPr>
        <w:t>:</w:t>
      </w:r>
    </w:p>
    <w:p w:rsidR="00846F15" w:rsidRDefault="00846F15" w:rsidP="00846F15">
      <w:r>
        <w:t>Azonnal szellőztessen, nyisson ablakot, ajtót.</w:t>
      </w:r>
    </w:p>
    <w:p w:rsidR="00846F15" w:rsidRDefault="00846F15" w:rsidP="00846F15">
      <w:r>
        <w:t xml:space="preserve">Zárja el a nyitott </w:t>
      </w:r>
      <w:r w:rsidR="007C16AE">
        <w:t>égésterű</w:t>
      </w:r>
      <w:r>
        <w:t xml:space="preserve"> berendezés(eke)t.</w:t>
      </w:r>
    </w:p>
    <w:p w:rsidR="00846F15" w:rsidRDefault="00846F15" w:rsidP="00846F15">
      <w:r>
        <w:t>Menjen olyan helyre, ahol a friss levegő biztosított.</w:t>
      </w:r>
    </w:p>
    <w:p w:rsidR="00846F15" w:rsidRDefault="00846F15" w:rsidP="00846F15">
      <w:r>
        <w:t xml:space="preserve">Hívja a </w:t>
      </w:r>
      <w:r w:rsidR="00D86288">
        <w:t xml:space="preserve">mentőket, </w:t>
      </w:r>
      <w:r>
        <w:t>tűzoltókat</w:t>
      </w:r>
      <w:r w:rsidR="00D86288">
        <w:t xml:space="preserve"> a 112-es segélyhívó számon</w:t>
      </w:r>
      <w:r>
        <w:t>.</w:t>
      </w:r>
    </w:p>
    <w:p w:rsidR="004B4D43" w:rsidRDefault="004B4D43" w:rsidP="004B4D43">
      <w:r>
        <w:t>Megfelelő védőfelszerelés (légzőkészülék) nélkül ne próbáljon segítséget nyújtani.</w:t>
      </w:r>
    </w:p>
    <w:p w:rsidR="00942097" w:rsidRDefault="00942097" w:rsidP="00CD4C76"/>
    <w:p w:rsidR="002C2FFF" w:rsidRDefault="002C2FFF" w:rsidP="00CD4C76"/>
    <w:p w:rsidR="00C93E96" w:rsidRPr="007D1D30" w:rsidRDefault="00C93E96" w:rsidP="007D1D30">
      <w:pPr>
        <w:jc w:val="center"/>
        <w:rPr>
          <w:b/>
        </w:rPr>
      </w:pPr>
      <w:r w:rsidRPr="007D1D30">
        <w:rPr>
          <w:b/>
        </w:rPr>
        <w:t>Tegyen saját és szerettei biztonságáért!</w:t>
      </w:r>
    </w:p>
    <w:p w:rsidR="00C93E96" w:rsidRPr="007D1D30" w:rsidRDefault="000455F0" w:rsidP="007D1D30">
      <w:pPr>
        <w:jc w:val="center"/>
        <w:rPr>
          <w:b/>
        </w:rPr>
      </w:pPr>
      <w:r w:rsidRPr="007D1D30">
        <w:rPr>
          <w:b/>
        </w:rPr>
        <w:t>Már s</w:t>
      </w:r>
      <w:r w:rsidR="00C93E96" w:rsidRPr="007D1D30">
        <w:rPr>
          <w:b/>
        </w:rPr>
        <w:t xml:space="preserve">zén-monoxid </w:t>
      </w:r>
      <w:r w:rsidRPr="007D1D30">
        <w:rPr>
          <w:b/>
        </w:rPr>
        <w:t xml:space="preserve">jelenlétének </w:t>
      </w:r>
      <w:r w:rsidR="00C93E96" w:rsidRPr="007D1D30">
        <w:rPr>
          <w:b/>
        </w:rPr>
        <w:t>gyanú</w:t>
      </w:r>
      <w:r w:rsidR="00CD4C76" w:rsidRPr="007D1D30">
        <w:rPr>
          <w:b/>
        </w:rPr>
        <w:t>ja</w:t>
      </w:r>
      <w:r w:rsidR="00C93E96" w:rsidRPr="007D1D30">
        <w:rPr>
          <w:b/>
        </w:rPr>
        <w:t xml:space="preserve"> esetén </w:t>
      </w:r>
      <w:r w:rsidRPr="007D1D30">
        <w:rPr>
          <w:b/>
        </w:rPr>
        <w:t>is hívja a 112-es segélyhívó számot</w:t>
      </w:r>
      <w:r w:rsidR="00C93E96" w:rsidRPr="007D1D30">
        <w:rPr>
          <w:b/>
        </w:rPr>
        <w:t>!</w:t>
      </w:r>
    </w:p>
    <w:sectPr w:rsidR="00C93E96" w:rsidRPr="007D1D30" w:rsidSect="002C2FFF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3" w:rsidRDefault="003920D3" w:rsidP="002C2FFF">
      <w:r>
        <w:separator/>
      </w:r>
    </w:p>
  </w:endnote>
  <w:endnote w:type="continuationSeparator" w:id="0">
    <w:p w:rsidR="003920D3" w:rsidRDefault="003920D3" w:rsidP="002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3" w:rsidRPr="002C2FFF" w:rsidRDefault="003920D3" w:rsidP="002C2FFF">
    <w:pPr>
      <w:pStyle w:val="llb"/>
      <w:jc w:val="center"/>
      <w:rPr>
        <w:sz w:val="20"/>
        <w:szCs w:val="20"/>
      </w:rPr>
    </w:pPr>
    <w:r w:rsidRPr="002C2FFF">
      <w:rPr>
        <w:sz w:val="20"/>
        <w:szCs w:val="20"/>
      </w:rPr>
      <w:t>Készült a szén-monoxid mérgezések megelőzésével foglalkozó munkacsoport közreműködésével.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3" w:rsidRPr="002C2FFF" w:rsidRDefault="003920D3" w:rsidP="002C2FFF">
    <w:pPr>
      <w:pStyle w:val="llb"/>
      <w:jc w:val="center"/>
      <w:rPr>
        <w:sz w:val="20"/>
        <w:szCs w:val="20"/>
      </w:rPr>
    </w:pPr>
    <w:r w:rsidRPr="002C2FFF">
      <w:rPr>
        <w:sz w:val="20"/>
        <w:szCs w:val="20"/>
      </w:rPr>
      <w:t>Készült a szén-monoxid mérgezések megelőzésével foglalkozó munkacsoport közreműködésével.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3" w:rsidRDefault="003920D3" w:rsidP="002C2FFF">
      <w:r>
        <w:separator/>
      </w:r>
    </w:p>
  </w:footnote>
  <w:footnote w:type="continuationSeparator" w:id="0">
    <w:p w:rsidR="003920D3" w:rsidRDefault="003920D3" w:rsidP="002C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3" w:rsidRDefault="003920D3">
    <w:pPr>
      <w:pStyle w:val="lfej"/>
    </w:pPr>
    <w:r w:rsidRPr="002C2FFF">
      <w:rPr>
        <w:noProof/>
        <w:lang w:eastAsia="hu-HU"/>
      </w:rPr>
      <w:drawing>
        <wp:anchor distT="0" distB="0" distL="114300" distR="114300" simplePos="0" relativeHeight="251658240" behindDoc="1" locked="0" layoutInCell="0" allowOverlap="1" wp14:anchorId="47CF4A86" wp14:editId="766AC3C7">
          <wp:simplePos x="0" y="0"/>
          <wp:positionH relativeFrom="page">
            <wp:posOffset>363946</wp:posOffset>
          </wp:positionH>
          <wp:positionV relativeFrom="page">
            <wp:posOffset>342265</wp:posOffset>
          </wp:positionV>
          <wp:extent cx="946800" cy="892800"/>
          <wp:effectExtent l="0" t="0" r="5715" b="3175"/>
          <wp:wrapNone/>
          <wp:docPr id="15" name="Picture 9" descr="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" descr="logo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FF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8E5A5F8" wp14:editId="1D1D24E4">
          <wp:simplePos x="0" y="0"/>
          <wp:positionH relativeFrom="column">
            <wp:posOffset>4217579</wp:posOffset>
          </wp:positionH>
          <wp:positionV relativeFrom="paragraph">
            <wp:posOffset>-267335</wp:posOffset>
          </wp:positionV>
          <wp:extent cx="2329200" cy="1148400"/>
          <wp:effectExtent l="0" t="0" r="0" b="0"/>
          <wp:wrapNone/>
          <wp:docPr id="6147" name="Picture 7" descr="OTB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7" descr="OTB_logo_c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2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AF"/>
    <w:multiLevelType w:val="hybridMultilevel"/>
    <w:tmpl w:val="827C6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E2BF7"/>
    <w:multiLevelType w:val="hybridMultilevel"/>
    <w:tmpl w:val="32BA6B14"/>
    <w:lvl w:ilvl="0" w:tplc="3C8058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6"/>
    <w:rsid w:val="000455F0"/>
    <w:rsid w:val="00070042"/>
    <w:rsid w:val="0007622C"/>
    <w:rsid w:val="000A21D6"/>
    <w:rsid w:val="000C6C03"/>
    <w:rsid w:val="000C6F7C"/>
    <w:rsid w:val="00174888"/>
    <w:rsid w:val="001E7C02"/>
    <w:rsid w:val="00263114"/>
    <w:rsid w:val="002C2FFF"/>
    <w:rsid w:val="00373F38"/>
    <w:rsid w:val="003920D3"/>
    <w:rsid w:val="00420942"/>
    <w:rsid w:val="004B4D43"/>
    <w:rsid w:val="00502120"/>
    <w:rsid w:val="00594FD4"/>
    <w:rsid w:val="00643D1E"/>
    <w:rsid w:val="00646E6D"/>
    <w:rsid w:val="00683A47"/>
    <w:rsid w:val="007B48A1"/>
    <w:rsid w:val="007C16AE"/>
    <w:rsid w:val="007D1D30"/>
    <w:rsid w:val="00846F15"/>
    <w:rsid w:val="008643A6"/>
    <w:rsid w:val="00894732"/>
    <w:rsid w:val="00942097"/>
    <w:rsid w:val="00AD5189"/>
    <w:rsid w:val="00AF4ACB"/>
    <w:rsid w:val="00B95BDB"/>
    <w:rsid w:val="00C93E96"/>
    <w:rsid w:val="00C94191"/>
    <w:rsid w:val="00CD4C76"/>
    <w:rsid w:val="00D86288"/>
    <w:rsid w:val="00DA6ED6"/>
    <w:rsid w:val="00DD6326"/>
    <w:rsid w:val="00E14C1E"/>
    <w:rsid w:val="00E858B9"/>
    <w:rsid w:val="00F0288B"/>
    <w:rsid w:val="00F901C2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ED6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6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F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F15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F15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2094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16AE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C2F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FFF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2C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FFF"/>
    <w:rPr>
      <w:rFonts w:ascii="Times New Roman" w:hAnsi="Times New Roman" w:cs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ED6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1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6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F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F15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F15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2094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16AE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C2F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FFF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2C2F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FFF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k.hu/kereses/tago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tasztrofavedelem.hu/index2.php?pageid=szervezet_hirek&amp;hirid=45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keh.gov.hu/hivatal/kozerdeku_adatok_2013/tevekenysegre_mukodesre_vonatkozo_adatok/nyilvantarta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.hu/emi/web.nsf/pub/kemeny_epitok_szerelok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841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ITFO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OKF</dc:creator>
  <cp:keywords/>
  <dc:description/>
  <cp:lastModifiedBy>OKF</cp:lastModifiedBy>
  <cp:revision>3</cp:revision>
  <cp:lastPrinted>2017-08-15T16:16:00Z</cp:lastPrinted>
  <dcterms:created xsi:type="dcterms:W3CDTF">2017-08-16T07:52:00Z</dcterms:created>
  <dcterms:modified xsi:type="dcterms:W3CDTF">2017-08-16T10:23:00Z</dcterms:modified>
</cp:coreProperties>
</file>